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9" w:rsidRPr="001E3D59" w:rsidRDefault="001E3D59" w:rsidP="001E3D59">
      <w:pPr>
        <w:pStyle w:val="Title"/>
      </w:pPr>
      <w:r w:rsidRPr="001E3D59">
        <w:t>Plant Survey Protocol</w:t>
      </w:r>
    </w:p>
    <w:p w:rsidR="001E3D59" w:rsidRPr="001E3D59" w:rsidRDefault="001E3D59" w:rsidP="001E3D59">
      <w:pPr>
        <w:pStyle w:val="Heading2"/>
      </w:pPr>
      <w:r w:rsidRPr="001E3D59"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FADEB5" wp14:editId="603E7482">
                <wp:simplePos x="0" y="0"/>
                <wp:positionH relativeFrom="column">
                  <wp:posOffset>2983865</wp:posOffset>
                </wp:positionH>
                <wp:positionV relativeFrom="paragraph">
                  <wp:posOffset>-3810</wp:posOffset>
                </wp:positionV>
                <wp:extent cx="2738755" cy="2797175"/>
                <wp:effectExtent l="0" t="0" r="23495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2797175"/>
                          <a:chOff x="0" y="0"/>
                          <a:chExt cx="2738755" cy="2797373"/>
                        </a:xfrm>
                      </wpg:grpSpPr>
                      <wps:wsp>
                        <wps:cNvPr id="4" name="Oval 3"/>
                        <wps:cNvSpPr/>
                        <wps:spPr>
                          <a:xfrm>
                            <a:off x="0" y="0"/>
                            <a:ext cx="2738755" cy="279737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Cloud 4"/>
                        <wps:cNvSpPr/>
                        <wps:spPr>
                          <a:xfrm>
                            <a:off x="1190625" y="1219200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traight Arrow Connector 6"/>
                        <wps:cNvCnPr/>
                        <wps:spPr>
                          <a:xfrm flipV="1">
                            <a:off x="1371600" y="809625"/>
                            <a:ext cx="1225275" cy="5833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Box 7"/>
                        <wps:cNvSpPr txBox="1"/>
                        <wps:spPr>
                          <a:xfrm rot="20134346">
                            <a:off x="1933575" y="962025"/>
                            <a:ext cx="714812" cy="237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3D59" w:rsidRPr="001E3D59" w:rsidRDefault="001E3D59" w:rsidP="001E3D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3D5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 meters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loud 8"/>
                        <wps:cNvSpPr/>
                        <wps:spPr>
                          <a:xfrm>
                            <a:off x="704850" y="38100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loud 9"/>
                        <wps:cNvSpPr/>
                        <wps:spPr>
                          <a:xfrm>
                            <a:off x="66675" y="1828800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Cloud 10"/>
                        <wps:cNvSpPr/>
                        <wps:spPr>
                          <a:xfrm>
                            <a:off x="1466850" y="638175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Cloud 11"/>
                        <wps:cNvSpPr/>
                        <wps:spPr>
                          <a:xfrm>
                            <a:off x="2238375" y="1400175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Cloud 12"/>
                        <wps:cNvSpPr/>
                        <wps:spPr>
                          <a:xfrm>
                            <a:off x="1009650" y="2066925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Cloud 13"/>
                        <wps:cNvSpPr/>
                        <wps:spPr>
                          <a:xfrm>
                            <a:off x="476250" y="895350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Cloud 14"/>
                        <wps:cNvSpPr/>
                        <wps:spPr>
                          <a:xfrm>
                            <a:off x="1876425" y="2219325"/>
                            <a:ext cx="356999" cy="37287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95pt;margin-top:-.3pt;width:215.65pt;height:220.25pt;z-index:251669504;mso-width-relative:margin;mso-height-relative:margin" coordsize="27387,2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">
                <v:oval id="Oval 3" o:spid="_x0000_s1027" style="position:absolute;width:27387;height:27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vw78A&#10;AADaAAAADwAAAGRycy9kb3ducmV2LnhtbESPzarCMBSE94LvEI7gTlNFrlKNooLgSvAHxN2hObbF&#10;5KQ00da3NxcEl8PMN8MsVq014kW1Lx0rGA0TEMSZ0yXnCi7n3WAGwgdkjcYxKXiTh9Wy21lgql3D&#10;R3qdQi5iCfsUFRQhVKmUPivIoh+6ijh6d1dbDFHWudQ1NrHcGjlOkj9pseS4UGBF24Kyx+lpFUz2&#10;dnIw72PDt50xvB1f7XRzVarfa9dzEIHa8At/6b2OHPxfi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1W/DvwAAANoAAAAPAAAAAAAAAAAAAAAAAJgCAABkcnMvZG93bnJl&#10;di54bWxQSwUGAAAAAAQABAD1AAAAhAMAAAAA&#10;" filled="f" strokecolor="#243f60 [1604]" strokeweight="2pt"/>
                <v:shape id="Cloud 4" o:spid="_x0000_s1028" style="position:absolute;left:11906;top:12192;width:3570;height:37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+i8AA&#10;AADaAAAADwAAAGRycy9kb3ducmV2LnhtbESPQWsCMRSE7wX/Q3hCbzW7pS2yGkUUwfbWVTw/kufu&#10;spuXJUk1/ntTKPQ4zMw3zHKd7CCu5EPnWEE5K0AQa2c6bhScjvuXOYgQkQ0OjknBnQKsV5OnJVbG&#10;3fibrnVsRIZwqFBBG+NYSRl0SxbDzI3E2bs4bzFm6RtpPN4y3A7ytSg+pMWO80KLI21b0n39YxXU&#10;55Sc7n1flrsN6fHr7dOQU+p5mjYLEJFS/A//tQ9GwTv8Xs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v+i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3716;top:8096;width:12252;height:58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+LMIAAADaAAAADwAAAGRycy9kb3ducmV2LnhtbESPT4vCMBTE74LfITzBm6Yq7Go1igi7&#10;/rlZBfX2aJ5tsXkpTdTutzfCgsdh5jfDzBaNKcWDaldYVjDoRyCIU6sLzhQcDz+9MQjnkTWWlknB&#10;HzlYzNutGcbaPnlPj8RnIpSwi1FB7n0VS+nSnAy6vq2Ig3e1tUEfZJ1JXeMzlJtSDqPoSxosOCzk&#10;WNEqp/SW3I2Cb3laR+N0MxxMRsfzZZXY7e7XKtXtNMspCE+N/4T/6Y0OHLyvh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r+LMIAAADaAAAADwAAAAAAAAAAAAAA&#10;AAChAgAAZHJzL2Rvd25yZXYueG1sUEsFBgAAAAAEAAQA+QAAAJADAAAAAA==&#10;" strokecolor="black [3213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19335;top:9620;width:7148;height:2373;rotation:-16008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L9MAA&#10;AADaAAAADwAAAGRycy9kb3ducmV2LnhtbERPy2oCMRTdF/yHcIXuasYuijMaRQXRLgpWxfVlcueB&#10;k5s0iTrt15uF0OXhvGeL3nTiRj60lhWMRxkI4tLqlmsFp+PmbQIiRGSNnWVS8EsBFvPBywwLbe/8&#10;TbdDrEUK4VCggiZGV0gZyoYMhpF1xImrrDcYE/S11B7vKdx08j3LPqTBllNDg47WDZWXw9Uo+Ouq&#10;yu83Ll+d7fLH7fL8c3v+Uup12C+nICL18V/8dO+0grQ1XUk3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1L9MAAAADaAAAADwAAAAAAAAAAAAAAAACYAgAAZHJzL2Rvd25y&#10;ZXYueG1sUEsFBgAAAAAEAAQA9QAAAIUDAAAAAA==&#10;" filled="f" stroked="f">
                  <v:textbox>
                    <w:txbxContent>
                      <w:p w:rsidR="001E3D59" w:rsidRPr="001E3D59" w:rsidRDefault="001E3D59" w:rsidP="001E3D5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1E3D5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 meters</w:t>
                        </w:r>
                      </w:p>
                    </w:txbxContent>
                  </v:textbox>
                </v:shape>
                <v:shape id="Cloud 8" o:spid="_x0000_s1031" style="position:absolute;left:7048;top:381;width:3570;height:37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0jsAA&#10;AADaAAAADwAAAGRycy9kb3ducmV2LnhtbESPQWsCMRSE7wX/Q3hCbzW7pZS6GkUUwfbWVTw/kufu&#10;spuXJUk1/ntTKPQ4zMw3zHKd7CCu5EPnWEE5K0AQa2c6bhScjvuXDxAhIhscHJOCOwVYryZPS6yM&#10;u/E3XevYiAzhUKGCNsaxkjLoliyGmRuJs3dx3mLM0jfSeLxluB3ka1G8S4sd54UWR9q2pPv6xyqo&#10;zyk53fu+LHcb0uPX26chp9TzNG0WICKl+B/+ax+Mgjn8Xs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b0js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 id="Cloud 9" o:spid="_x0000_s1032" style="position:absolute;left:666;top:18288;width:3570;height:37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crcEA&#10;AADbAAAADwAAAGRycy9kb3ducmV2LnhtbESPQWvDMAyF74P9B6PCbouTMcpI65bSMdh2azZ2Fraa&#10;hMRysL3W+/fTYbCbxHt679N2X/ysLhTTGNhAU9WgiG1wI/cGPj9e7p9ApYzscA5MBn4owX53e7PF&#10;1oUrn+jS5V5JCKcWDQw5L63WyQ7kMVVhIRbtHKLHLGvstYt4lXA/64e6XmuPI0vDgAsdB7JT9+0N&#10;dF+lBDvFqWmeD2SX98c3R8GYu1U5bEBlKvnf/Hf96gRf6OUXGU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c3K3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 id="Cloud 10" o:spid="_x0000_s1033" style="position:absolute;left:14668;top:6381;width:3570;height:372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5Nr4A&#10;AADbAAAADwAAAGRycy9kb3ducmV2LnhtbERPTWsCMRC9F/wPYYTeanZLKbIaRZSC7a2reB6ScXfZ&#10;zWRJosZ/3xQEb/N4n7NcJzuIK/nQOVZQzgoQxNqZjhsFx8PX2xxEiMgGB8ek4E4B1qvJyxIr4278&#10;S9c6NiKHcKhQQRvjWEkZdEsWw8yNxJk7O28xZugbaTzecrgd5HtRfEqLHeeGFkfatqT7+mIV1KeU&#10;nO59X5a7Denx5+PbkFPqdZo2CxCRUnyKH+69yfNL+P8lHyB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QeTa+AAAA2wAAAA8AAAAAAAAAAAAAAAAAmAIAAGRycy9kb3ducmV2&#10;LnhtbFBLBQYAAAAABAAEAPUAAACD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 id="Cloud 11" o:spid="_x0000_s1034" style="position:absolute;left:22383;top:14001;width:3570;height:372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nQb4A&#10;AADbAAAADwAAAGRycy9kb3ducmV2LnhtbERPTWsCMRC9F/wPYQRvNbsiRVajiFKovXUtPQ/JuLvs&#10;ZrIkqab/3hQEb/N4n7PZJTuIK/nQOVZQzgsQxNqZjhsF3+f31xWIEJENDo5JwR8F2G0nLxusjLvx&#10;F13r2IgcwqFCBW2MYyVl0C1ZDHM3Emfu4rzFmKFvpPF4y+F2kIuieJMWO84NLY50aEn39a9VUP+k&#10;5HTv+7I87kmPn8uTIafUbJr2axCRUnyKH+4Pk+cv4P+XfIDc3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C50G+AAAA2wAAAA8AAAAAAAAAAAAAAAAAmAIAAGRycy9kb3ducmV2&#10;LnhtbFBLBQYAAAAABAAEAPUAAACD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 id="Cloud 12" o:spid="_x0000_s1035" style="position:absolute;left:10096;top:20669;width:3570;height:372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C2r4A&#10;AADbAAAADwAAAGRycy9kb3ducmV2LnhtbERPTWsCMRC9F/wPYYTeanbbUmQ1iiiC7a2reB6ScXfZ&#10;zWRJUo3/3hQKvc3jfc5ynewgruRD51hBOStAEGtnOm4UnI77lzmIEJENDo5JwZ0CrFeTpyVWxt34&#10;m651bEQO4VChgjbGsZIy6JYshpkbiTN3cd5izNA30ni85XA7yNei+JAWO84NLY60bUn39Y9VUJ9T&#10;crr3fVnuNqTHr/dPQ06p52naLEBESvFf/Oc+mDz/DX5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OQtq+AAAA2wAAAA8AAAAAAAAAAAAAAAAAmAIAAGRycy9kb3ducmV2&#10;LnhtbFBLBQYAAAAABAAEAPUAAACD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 id="Cloud 13" o:spid="_x0000_s1036" style="position:absolute;left:4762;top:8953;width:3570;height:372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jtsEA&#10;AADbAAAADwAAAGRycy9kb3ducmV2LnhtbERPzWrCQBC+F/oOyxS81Y0iaY2uokKglyA1fYAhOybB&#10;7GzIrknM03cLBW/z8f3Odj+aRvTUudqygsU8AkFcWF1zqeAnT98/QTiPrLGxTAoe5GC/e33ZYqLt&#10;wN/UX3wpQgi7BBVU3reJlK6oyKCb25Y4cFfbGfQBdqXUHQ4h3DRyGUWxNFhzaKiwpVNFxe1yNwpM&#10;ejsO67jP24g+7tm5mbLDlCs1exsPGxCeRv8U/7u/dJi/gr9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I7b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  <v:shape id="Cloud 14" o:spid="_x0000_s1037" style="position:absolute;left:18764;top:22193;width:3570;height:372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GLcEA&#10;AADbAAAADwAAAGRycy9kb3ducmV2LnhtbERPzWrCQBC+F/oOyxS81Y2CaY2uokKglyA1fYAhOybB&#10;7GzIrknM03cLBW/z8f3Odj+aRvTUudqygsU8AkFcWF1zqeAnT98/QTiPrLGxTAoe5GC/e33ZYqLt&#10;wN/UX3wpQgi7BBVU3reJlK6oyKCb25Y4cFfbGfQBdqXUHQ4h3DRyGUWxNFhzaKiwpVNFxe1yNwpM&#10;ejsO67jP24g+7tm5mbLDlCs1exsPGxCeRv8U/7u/dJi/gr9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hi3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  <v:path arrowok="t" o:connecttype="custom" o:connectlocs="38782,225943;17850,219064;57252,301226;48096,304515;136172,337400;130652,322382;238222,299949;236016,316426;282037,198124;308903,259718;345413,132526;333447,155624;316704,46834;317332,57744;240297,34111;246428,20197;182970,40740;185937,28742;115694,44814;126437,56449;34105,136281;32229,124033" o:connectangles="0,0,0,0,0,0,0,0,0,0,0,0,0,0,0,0,0,0,0,0,0,0"/>
                </v:shape>
              </v:group>
            </w:pict>
          </mc:Fallback>
        </mc:AlternateContent>
      </w:r>
      <w:r w:rsidRPr="001E3D59">
        <w:t>You Will Need:</w:t>
      </w:r>
    </w:p>
    <w:p w:rsidR="001E3D59" w:rsidRPr="001E3D59" w:rsidRDefault="001E3D59" w:rsidP="001E3D59">
      <w:pPr>
        <w:pStyle w:val="NoSpacing"/>
        <w:numPr>
          <w:ilvl w:val="0"/>
          <w:numId w:val="3"/>
        </w:numPr>
      </w:pPr>
      <w:r w:rsidRPr="001E3D59">
        <w:t>Notebook</w:t>
      </w:r>
    </w:p>
    <w:p w:rsidR="001E3D59" w:rsidRPr="001E3D59" w:rsidRDefault="001E3D59" w:rsidP="001E3D59">
      <w:pPr>
        <w:pStyle w:val="NoSpacing"/>
        <w:numPr>
          <w:ilvl w:val="0"/>
          <w:numId w:val="3"/>
        </w:numPr>
      </w:pPr>
      <w:r w:rsidRPr="001E3D59">
        <w:t>Writing Utensil</w:t>
      </w:r>
    </w:p>
    <w:p w:rsidR="001E3D59" w:rsidRPr="001E3D59" w:rsidRDefault="001E3D59" w:rsidP="001E3D59">
      <w:pPr>
        <w:pStyle w:val="NoSpacing"/>
        <w:numPr>
          <w:ilvl w:val="0"/>
          <w:numId w:val="3"/>
        </w:numPr>
      </w:pPr>
      <w:r w:rsidRPr="001E3D59">
        <w:t>GPS Device</w:t>
      </w:r>
    </w:p>
    <w:p w:rsidR="001E3D59" w:rsidRPr="001E3D59" w:rsidRDefault="001E3D59" w:rsidP="001E3D59">
      <w:pPr>
        <w:pStyle w:val="NoSpacing"/>
        <w:numPr>
          <w:ilvl w:val="0"/>
          <w:numId w:val="3"/>
        </w:numPr>
      </w:pPr>
      <w:r w:rsidRPr="001E3D59">
        <w:t>Metal Tags</w:t>
      </w:r>
    </w:p>
    <w:p w:rsidR="001E3D59" w:rsidRPr="001E3D59" w:rsidRDefault="001E3D59" w:rsidP="001E3D59">
      <w:pPr>
        <w:pStyle w:val="NoSpacing"/>
        <w:numPr>
          <w:ilvl w:val="0"/>
          <w:numId w:val="3"/>
        </w:numPr>
      </w:pPr>
      <w:r w:rsidRPr="001E3D59">
        <w:t>Bailing Wire</w:t>
      </w:r>
    </w:p>
    <w:p w:rsidR="001E3D59" w:rsidRPr="001E3D59" w:rsidRDefault="001E3D59" w:rsidP="001E3D59">
      <w:pPr>
        <w:pStyle w:val="NoSpacing"/>
        <w:numPr>
          <w:ilvl w:val="0"/>
          <w:numId w:val="3"/>
        </w:numPr>
      </w:pPr>
      <w:r w:rsidRPr="001E3D59">
        <w:t>10 meter length of light chord or rope.</w:t>
      </w: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Default="001E3D59" w:rsidP="001E3D59">
      <w:pPr>
        <w:pStyle w:val="NoSpacing"/>
      </w:pPr>
    </w:p>
    <w:p w:rsidR="001E3D59" w:rsidRPr="001E3D59" w:rsidRDefault="001E3D59" w:rsidP="001E3D59">
      <w:pPr>
        <w:pStyle w:val="Heading2"/>
      </w:pPr>
      <w:r>
        <w:t>Procedure:</w:t>
      </w:r>
    </w:p>
    <w:p w:rsidR="001E3D59" w:rsidRPr="001E3D59" w:rsidRDefault="001E3D59" w:rsidP="001E3D59">
      <w:pPr>
        <w:pStyle w:val="NoSpacing"/>
        <w:numPr>
          <w:ilvl w:val="0"/>
          <w:numId w:val="4"/>
        </w:numPr>
      </w:pPr>
      <w:r w:rsidRPr="001E3D59">
        <w:t xml:space="preserve">Select </w:t>
      </w:r>
      <w:bookmarkStart w:id="0" w:name="_GoBack"/>
      <w:bookmarkEnd w:id="0"/>
      <w:r w:rsidRPr="001E3D59">
        <w:t>an individual plant from the list of target species within 20 meters of the trail.</w:t>
      </w:r>
      <w:r>
        <w:t xml:space="preserve"> </w:t>
      </w:r>
      <w:r w:rsidRPr="001E3D59">
        <w:t>Selection can be random, but often the first and/or last one encountered is a good choice.</w:t>
      </w:r>
    </w:p>
    <w:p w:rsidR="001E3D59" w:rsidRPr="001E3D59" w:rsidRDefault="001E3D59" w:rsidP="001E3D59">
      <w:pPr>
        <w:pStyle w:val="NoSpacing"/>
        <w:numPr>
          <w:ilvl w:val="0"/>
          <w:numId w:val="4"/>
        </w:numPr>
      </w:pPr>
      <w:r w:rsidRPr="001E3D59">
        <w:t>Tag the plant, record tag  #, GPS – UTM coordinates</w:t>
      </w:r>
    </w:p>
    <w:p w:rsidR="001E3D59" w:rsidRPr="001E3D59" w:rsidRDefault="001E3D59" w:rsidP="001E3D59">
      <w:pPr>
        <w:pStyle w:val="NoSpacing"/>
        <w:numPr>
          <w:ilvl w:val="0"/>
          <w:numId w:val="4"/>
        </w:numPr>
      </w:pPr>
      <w:r w:rsidRPr="001E3D59">
        <w:t xml:space="preserve">Describe that plant’s phenology (condition of flowers/leaves/buds). You will describe that </w:t>
      </w:r>
      <w:r>
        <w:t xml:space="preserve">plant’s </w:t>
      </w:r>
      <w:r w:rsidRPr="001E3D59">
        <w:t>phenology on each visit.</w:t>
      </w:r>
    </w:p>
    <w:p w:rsidR="001E3D59" w:rsidRPr="001E3D59" w:rsidRDefault="001E3D59" w:rsidP="001E3D59">
      <w:pPr>
        <w:pStyle w:val="NoSpacing"/>
        <w:numPr>
          <w:ilvl w:val="0"/>
          <w:numId w:val="4"/>
        </w:numPr>
      </w:pPr>
      <w:r w:rsidRPr="001E3D59">
        <w:t>Count all target species and species of interest</w:t>
      </w:r>
      <w:r>
        <w:t xml:space="preserve"> </w:t>
      </w:r>
      <w:r w:rsidRPr="001E3D59">
        <w:t xml:space="preserve">within </w:t>
      </w:r>
      <w:r>
        <w:t xml:space="preserve">20 meters of that tagged plant, </w:t>
      </w:r>
      <w:r w:rsidRPr="001E3D59">
        <w:t>for instance: 3 FERCYL, 10 ENCFAR, 5 AGADES, 3 FOUSPL, etc.</w:t>
      </w:r>
      <w:r>
        <w:t xml:space="preserve"> If</w:t>
      </w:r>
      <w:r w:rsidRPr="001E3D59">
        <w:t xml:space="preserve"> dead plants are</w:t>
      </w:r>
      <w:r>
        <w:t xml:space="preserve"> p</w:t>
      </w:r>
      <w:r w:rsidRPr="001E3D59">
        <w:t>resent, count them separately, e.g</w:t>
      </w:r>
      <w:proofErr w:type="gramStart"/>
      <w:r w:rsidRPr="001E3D59">
        <w:t>. :</w:t>
      </w:r>
      <w:proofErr w:type="gramEnd"/>
      <w:r>
        <w:t xml:space="preserve"> </w:t>
      </w:r>
      <w:r w:rsidRPr="001E3D59">
        <w:t xml:space="preserve">1 dead </w:t>
      </w:r>
      <w:r>
        <w:t xml:space="preserve"> </w:t>
      </w:r>
      <w:r w:rsidRPr="001E3D59">
        <w:t xml:space="preserve">FOUSPL, 1 dead FERCYL, but be careful that all plants without leaves are not dead. </w:t>
      </w:r>
      <w:r>
        <w:t>It is b</w:t>
      </w:r>
      <w:r w:rsidRPr="001E3D59">
        <w:t>est to assess live/dead in early-mid</w:t>
      </w:r>
      <w:r>
        <w:t xml:space="preserve"> </w:t>
      </w:r>
      <w:r w:rsidRPr="001E3D59">
        <w:t xml:space="preserve">spring. Count all individual plants in a cluster (agaves). Count all palms in an oasis, separating adults (&gt; 3m / 10 </w:t>
      </w:r>
      <w:proofErr w:type="spellStart"/>
      <w:r w:rsidRPr="001E3D59">
        <w:t>ft</w:t>
      </w:r>
      <w:proofErr w:type="spellEnd"/>
      <w:r w:rsidRPr="001E3D59">
        <w:t>) from juvenile counts.</w:t>
      </w:r>
    </w:p>
    <w:p w:rsidR="001E3D59" w:rsidRPr="001E3D59" w:rsidRDefault="001E3D59" w:rsidP="001E3D59">
      <w:pPr>
        <w:pStyle w:val="NoSpacing"/>
        <w:numPr>
          <w:ilvl w:val="0"/>
          <w:numId w:val="4"/>
        </w:numPr>
      </w:pPr>
      <w:r w:rsidRPr="001E3D59">
        <w:t>Repeat full species counts once per year.</w:t>
      </w:r>
    </w:p>
    <w:p w:rsidR="001E3D59" w:rsidRPr="001E3D59" w:rsidRDefault="001E3D59" w:rsidP="001E3D59">
      <w:pPr>
        <w:pStyle w:val="NoSpacing"/>
        <w:numPr>
          <w:ilvl w:val="0"/>
          <w:numId w:val="4"/>
        </w:numPr>
      </w:pPr>
      <w:r w:rsidRPr="001E3D59">
        <w:t xml:space="preserve">Tag 3-6 focal plants per trail, depending on </w:t>
      </w:r>
      <w:proofErr w:type="spellStart"/>
      <w:r w:rsidRPr="001E3D59">
        <w:t>trail</w:t>
      </w:r>
      <w:proofErr w:type="spellEnd"/>
      <w:r w:rsidRPr="001E3D59">
        <w:t xml:space="preserve"> length and diversity of focal species present.</w:t>
      </w:r>
    </w:p>
    <w:p w:rsidR="0005732F" w:rsidRDefault="0005732F"/>
    <w:sectPr w:rsidR="0005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53C"/>
    <w:multiLevelType w:val="hybridMultilevel"/>
    <w:tmpl w:val="013A6BAA"/>
    <w:lvl w:ilvl="0" w:tplc="C73C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A7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3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EE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C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E9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1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C2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F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D7F"/>
    <w:multiLevelType w:val="hybridMultilevel"/>
    <w:tmpl w:val="5228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71E5"/>
    <w:multiLevelType w:val="hybridMultilevel"/>
    <w:tmpl w:val="3938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54A"/>
    <w:multiLevelType w:val="hybridMultilevel"/>
    <w:tmpl w:val="01F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59"/>
    <w:rsid w:val="0005732F"/>
    <w:rsid w:val="001E3D59"/>
    <w:rsid w:val="003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D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3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3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E3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D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3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3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E3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Barrows</dc:creator>
  <cp:lastModifiedBy>Colin Barrows</cp:lastModifiedBy>
  <cp:revision>1</cp:revision>
  <dcterms:created xsi:type="dcterms:W3CDTF">2017-02-08T22:02:00Z</dcterms:created>
  <dcterms:modified xsi:type="dcterms:W3CDTF">2017-02-08T22:10:00Z</dcterms:modified>
</cp:coreProperties>
</file>